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4D741" w14:textId="4BDA6A7D" w:rsidR="00615911" w:rsidRPr="00615911" w:rsidRDefault="00615911" w:rsidP="00615911">
      <w:pPr>
        <w:jc w:val="center"/>
        <w:rPr>
          <w:sz w:val="28"/>
          <w:szCs w:val="28"/>
        </w:rPr>
      </w:pPr>
      <w:r w:rsidRPr="00615911">
        <w:rPr>
          <w:sz w:val="28"/>
          <w:szCs w:val="28"/>
        </w:rPr>
        <w:t>ANEXO III</w:t>
      </w:r>
    </w:p>
    <w:p w14:paraId="34C3E37B" w14:textId="306229F6" w:rsidR="00615911" w:rsidRPr="00615911" w:rsidRDefault="00615911" w:rsidP="00615911">
      <w:pPr>
        <w:jc w:val="center"/>
        <w:rPr>
          <w:sz w:val="28"/>
          <w:szCs w:val="28"/>
        </w:rPr>
      </w:pPr>
      <w:r w:rsidRPr="00615911">
        <w:rPr>
          <w:sz w:val="28"/>
          <w:szCs w:val="28"/>
        </w:rPr>
        <w:t>MODELO DE PROPOSTA</w:t>
      </w:r>
    </w:p>
    <w:p w14:paraId="0405442F" w14:textId="77777777" w:rsidR="00615911" w:rsidRDefault="00615911"/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"/>
        <w:gridCol w:w="2566"/>
        <w:gridCol w:w="944"/>
        <w:gridCol w:w="1054"/>
        <w:gridCol w:w="1409"/>
        <w:gridCol w:w="1094"/>
        <w:gridCol w:w="802"/>
      </w:tblGrid>
      <w:tr w:rsidR="00615911" w:rsidRPr="00615911" w14:paraId="1CCFA27A" w14:textId="77777777" w:rsidTr="006159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15A00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ITEM</w:t>
            </w:r>
          </w:p>
          <w:p w14:paraId="72769DD2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169BD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ESPECIFICAÇÃO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25998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CATMAT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83DF35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16B690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6A8FF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E340D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</w:tr>
      <w:tr w:rsidR="00615911" w:rsidRPr="00615911" w14:paraId="75EA896D" w14:textId="77777777" w:rsidTr="0061591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8EE4C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FABA7E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Garrafão de Água Mineral natural (não acrescida de sais/ não mineralizada), sem gás, acondicionada em garrafão plástico (policarbonato transparente) de 20 (vinte) litros, retornável, com protetor na parte superior e lacre de segurança personalizado pelo engarrafador, sem avarias, contendo data de fabricação e prazo de validade no rótulo.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1484C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445485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F3AE4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Garrafão 20 Litros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1307E8" w14:textId="77777777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34046" w14:textId="2BE5A10D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R$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593FA" w14:textId="547B4F06" w:rsidR="00615911" w:rsidRPr="00615911" w:rsidRDefault="00615911" w:rsidP="00615911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615911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R$ </w:t>
            </w:r>
          </w:p>
        </w:tc>
      </w:tr>
    </w:tbl>
    <w:p w14:paraId="25123154" w14:textId="77777777" w:rsidR="00615911" w:rsidRDefault="00615911"/>
    <w:sectPr w:rsidR="006159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911"/>
    <w:rsid w:val="003451CA"/>
    <w:rsid w:val="0061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7A2B"/>
  <w15:chartTrackingRefBased/>
  <w15:docId w15:val="{F7FE687D-D963-4F12-B998-CF25F85D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615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159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420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Raimundo Roma</dc:creator>
  <cp:keywords/>
  <dc:description/>
  <cp:lastModifiedBy>Raimundo Roma</cp:lastModifiedBy>
  <cp:revision>2</cp:revision>
  <dcterms:created xsi:type="dcterms:W3CDTF">2023-12-08T14:27:00Z</dcterms:created>
  <dcterms:modified xsi:type="dcterms:W3CDTF">2023-12-08T14:27:00Z</dcterms:modified>
</cp:coreProperties>
</file>